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39" w:rsidRDefault="00EF4455">
      <w:pPr>
        <w:rPr>
          <w:b/>
        </w:rPr>
      </w:pPr>
      <w:r>
        <w:rPr>
          <w:b/>
        </w:rPr>
        <w:t>Gregory Stream T</w:t>
      </w:r>
      <w:bookmarkStart w:id="0" w:name="_GoBack"/>
      <w:bookmarkEnd w:id="0"/>
      <w:r w:rsidR="007A3339">
        <w:rPr>
          <w:b/>
        </w:rPr>
        <w:t>eam Scholarship</w:t>
      </w:r>
    </w:p>
    <w:p w:rsidR="007A3339" w:rsidRPr="007A3339" w:rsidRDefault="007A3339">
      <w:r>
        <w:rPr>
          <w:b/>
        </w:rPr>
        <w:tab/>
        <w:t>2016</w:t>
      </w:r>
      <w:r>
        <w:rPr>
          <w:b/>
        </w:rPr>
        <w:br/>
      </w:r>
      <w:r>
        <w:rPr>
          <w:b/>
        </w:rPr>
        <w:tab/>
      </w:r>
      <w:r>
        <w:t>Thaddaeus Buser</w:t>
      </w:r>
    </w:p>
    <w:sectPr w:rsidR="007A3339" w:rsidRPr="007A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9"/>
    <w:rsid w:val="00447EB2"/>
    <w:rsid w:val="007A3339"/>
    <w:rsid w:val="00E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FCCA"/>
  <w15:chartTrackingRefBased/>
  <w15:docId w15:val="{31647907-3DC5-40D6-A9EE-950CA2A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2017-02-14T17:38:00Z</dcterms:created>
  <dcterms:modified xsi:type="dcterms:W3CDTF">2017-02-14T17:39:00Z</dcterms:modified>
</cp:coreProperties>
</file>